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23" w:rsidRDefault="005124CA">
      <w:pPr>
        <w:rPr>
          <w:rFonts w:ascii="Helvetica" w:eastAsia="Times New Roman" w:hAnsi="Helvetica" w:cs="Times New Roman"/>
          <w:sz w:val="26"/>
          <w:szCs w:val="26"/>
        </w:rPr>
      </w:pPr>
      <w:r>
        <w:rPr>
          <w:rFonts w:ascii="Helvetica" w:eastAsia="Times New Roman" w:hAnsi="Helvetica" w:cs="Calibri"/>
          <w:noProof/>
          <w:sz w:val="26"/>
          <w:szCs w:val="26"/>
        </w:rPr>
        <w:drawing>
          <wp:anchor distT="0" distB="0" distL="114300" distR="114300" simplePos="0" relativeHeight="251659264" behindDoc="0" locked="0" layoutInCell="1" allowOverlap="1">
            <wp:simplePos x="0" y="0"/>
            <wp:positionH relativeFrom="column">
              <wp:posOffset>3241040</wp:posOffset>
            </wp:positionH>
            <wp:positionV relativeFrom="paragraph">
              <wp:posOffset>-274320</wp:posOffset>
            </wp:positionV>
            <wp:extent cx="800100" cy="62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kina_sticker.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0100" cy="622300"/>
                    </a:xfrm>
                    <a:prstGeom prst="rect">
                      <a:avLst/>
                    </a:prstGeom>
                  </pic:spPr>
                </pic:pic>
              </a:graphicData>
            </a:graphic>
          </wp:anchor>
        </w:drawing>
      </w:r>
      <w:r w:rsidR="00A51323">
        <w:rPr>
          <w:rFonts w:ascii="Helvetica" w:eastAsia="Times New Roman" w:hAnsi="Helvetica" w:cs="Times New Roman"/>
          <w:sz w:val="26"/>
          <w:szCs w:val="26"/>
        </w:rPr>
        <w:t>Dear Brothers and Sisters,</w:t>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r>
      <w:r w:rsidR="00A51323">
        <w:rPr>
          <w:rFonts w:ascii="Helvetica" w:eastAsia="Times New Roman" w:hAnsi="Helvetica" w:cs="Times New Roman"/>
          <w:sz w:val="26"/>
          <w:szCs w:val="26"/>
        </w:rPr>
        <w:tab/>
        <w:t xml:space="preserve">   March, 2024</w:t>
      </w:r>
    </w:p>
    <w:p w:rsidR="00A51323" w:rsidRPr="006A3CD0" w:rsidRDefault="00A51323">
      <w:pPr>
        <w:rPr>
          <w:rFonts w:ascii="Helvetica" w:eastAsia="Times New Roman" w:hAnsi="Helvetica" w:cs="Times New Roman"/>
        </w:rPr>
      </w:pPr>
    </w:p>
    <w:p w:rsidR="00A51323" w:rsidRDefault="00DD2495">
      <w:pPr>
        <w:rPr>
          <w:rFonts w:ascii="Helvetica" w:eastAsia="Times New Roman" w:hAnsi="Helvetica" w:cs="Calibri"/>
          <w:sz w:val="26"/>
          <w:szCs w:val="26"/>
        </w:rPr>
      </w:pPr>
      <w:r w:rsidRPr="00DD2495">
        <w:rPr>
          <w:rFonts w:ascii="Helvetica" w:eastAsia="Times New Roman" w:hAnsi="Helvetica" w:cs="Calibri"/>
          <w:sz w:val="26"/>
          <w:szCs w:val="26"/>
        </w:rPr>
        <w:t>When we look back on the last 23</w:t>
      </w:r>
      <w:r>
        <w:rPr>
          <w:rFonts w:ascii="Helvetica" w:eastAsia="Times New Roman" w:hAnsi="Helvetica" w:cs="Calibri"/>
          <w:sz w:val="26"/>
          <w:szCs w:val="26"/>
        </w:rPr>
        <w:t>+</w:t>
      </w:r>
      <w:r w:rsidRPr="00DD2495">
        <w:rPr>
          <w:rFonts w:ascii="Helvetica" w:eastAsia="Times New Roman" w:hAnsi="Helvetica" w:cs="Calibri"/>
          <w:sz w:val="26"/>
          <w:szCs w:val="26"/>
        </w:rPr>
        <w:t xml:space="preserve"> years, we are amazed at all the Lord has done. We could </w:t>
      </w:r>
      <w:r>
        <w:rPr>
          <w:rFonts w:ascii="Helvetica" w:eastAsia="Times New Roman" w:hAnsi="Helvetica" w:cs="Calibri"/>
          <w:sz w:val="26"/>
          <w:szCs w:val="26"/>
        </w:rPr>
        <w:t>c</w:t>
      </w:r>
      <w:r w:rsidRPr="00DD2495">
        <w:rPr>
          <w:rFonts w:ascii="Helvetica" w:eastAsia="Times New Roman" w:hAnsi="Helvetica" w:cs="Calibri"/>
          <w:sz w:val="26"/>
          <w:szCs w:val="26"/>
        </w:rPr>
        <w:t xml:space="preserve">ite numbers such as </w:t>
      </w:r>
      <w:r>
        <w:rPr>
          <w:rFonts w:ascii="Helvetica" w:eastAsia="Times New Roman" w:hAnsi="Helvetica" w:cs="Calibri"/>
          <w:sz w:val="26"/>
          <w:szCs w:val="26"/>
        </w:rPr>
        <w:t>hundreds</w:t>
      </w:r>
      <w:r w:rsidRPr="00DD2495">
        <w:rPr>
          <w:rFonts w:ascii="Helvetica" w:eastAsia="Times New Roman" w:hAnsi="Helvetica" w:cs="Calibri"/>
          <w:sz w:val="26"/>
          <w:szCs w:val="26"/>
        </w:rPr>
        <w:t xml:space="preserve"> of nonbelievers coming to Christ every year, many young people </w:t>
      </w:r>
      <w:r w:rsidR="0054176F">
        <w:rPr>
          <w:rFonts w:ascii="Helvetica" w:eastAsia="Times New Roman" w:hAnsi="Helvetica" w:cs="Calibri"/>
          <w:sz w:val="26"/>
          <w:szCs w:val="26"/>
        </w:rPr>
        <w:t xml:space="preserve">who are </w:t>
      </w:r>
      <w:r w:rsidRPr="00DD2495">
        <w:rPr>
          <w:rFonts w:ascii="Helvetica" w:eastAsia="Times New Roman" w:hAnsi="Helvetica" w:cs="Calibri"/>
          <w:sz w:val="26"/>
          <w:szCs w:val="26"/>
        </w:rPr>
        <w:t>educated and employable, but we also like to l</w:t>
      </w:r>
      <w:r>
        <w:rPr>
          <w:rFonts w:ascii="Helvetica" w:eastAsia="Times New Roman" w:hAnsi="Helvetica" w:cs="Calibri"/>
          <w:sz w:val="26"/>
          <w:szCs w:val="26"/>
        </w:rPr>
        <w:t xml:space="preserve">earn about </w:t>
      </w:r>
      <w:r w:rsidRPr="00DD2495">
        <w:rPr>
          <w:rFonts w:ascii="Helvetica" w:eastAsia="Times New Roman" w:hAnsi="Helvetica" w:cs="Calibri"/>
          <w:sz w:val="26"/>
          <w:szCs w:val="26"/>
        </w:rPr>
        <w:t>the</w:t>
      </w:r>
      <w:r w:rsidR="0054176F">
        <w:rPr>
          <w:rFonts w:ascii="Helvetica" w:eastAsia="Times New Roman" w:hAnsi="Helvetica" w:cs="Calibri"/>
          <w:sz w:val="26"/>
          <w:szCs w:val="26"/>
        </w:rPr>
        <w:t>ir</w:t>
      </w:r>
      <w:r w:rsidRPr="00DD2495">
        <w:rPr>
          <w:rFonts w:ascii="Helvetica" w:eastAsia="Times New Roman" w:hAnsi="Helvetica" w:cs="Calibri"/>
          <w:sz w:val="26"/>
          <w:szCs w:val="26"/>
        </w:rPr>
        <w:t xml:space="preserve"> individual stories</w:t>
      </w:r>
      <w:r>
        <w:rPr>
          <w:rFonts w:ascii="Helvetica" w:eastAsia="Times New Roman" w:hAnsi="Helvetica" w:cs="Calibri"/>
          <w:sz w:val="26"/>
          <w:szCs w:val="26"/>
        </w:rPr>
        <w:t xml:space="preserve">. </w:t>
      </w:r>
    </w:p>
    <w:p w:rsidR="005124CA" w:rsidRPr="005124CA" w:rsidRDefault="005124CA" w:rsidP="005124CA">
      <w:pPr>
        <w:spacing w:before="100" w:beforeAutospacing="1" w:after="100" w:afterAutospacing="1"/>
        <w:rPr>
          <w:rFonts w:ascii="Helvetica" w:eastAsia="Times New Roman" w:hAnsi="Helvetica" w:cs="Calibri"/>
          <w:sz w:val="26"/>
          <w:szCs w:val="26"/>
        </w:rPr>
      </w:pPr>
      <w:r w:rsidRPr="005124CA">
        <w:rPr>
          <w:rFonts w:ascii="Helvetica" w:eastAsia="Times New Roman" w:hAnsi="Helvetica" w:cs="Calibri"/>
          <w:sz w:val="26"/>
          <w:szCs w:val="26"/>
        </w:rPr>
        <w:t xml:space="preserve">Jeanine started school from the beginning of our first school. </w:t>
      </w:r>
      <w:r>
        <w:rPr>
          <w:rFonts w:ascii="Helvetica" w:eastAsia="Times New Roman" w:hAnsi="Helvetica" w:cs="Calibri"/>
          <w:sz w:val="26"/>
          <w:szCs w:val="26"/>
        </w:rPr>
        <w:t>W</w:t>
      </w:r>
      <w:r w:rsidRPr="005124CA">
        <w:rPr>
          <w:rFonts w:ascii="Helvetica" w:eastAsia="Times New Roman" w:hAnsi="Helvetica" w:cs="Calibri"/>
          <w:sz w:val="26"/>
          <w:szCs w:val="26"/>
        </w:rPr>
        <w:t xml:space="preserve">hen her father died from AIDS, Jeanine, her mother, her baby brother, and her younger sister all moved into the brand new Bethesda Home for widows and orphans. </w:t>
      </w:r>
    </w:p>
    <w:p w:rsidR="005124CA" w:rsidRPr="005124CA" w:rsidRDefault="005124CA" w:rsidP="005124CA">
      <w:pPr>
        <w:spacing w:before="100" w:beforeAutospacing="1" w:after="100" w:afterAutospacing="1"/>
        <w:rPr>
          <w:rFonts w:ascii="Helvetica" w:eastAsia="Times New Roman" w:hAnsi="Helvetica" w:cs="Calibri"/>
          <w:sz w:val="26"/>
          <w:szCs w:val="26"/>
        </w:rPr>
      </w:pPr>
      <w:r w:rsidRPr="005124CA">
        <w:rPr>
          <w:rFonts w:ascii="Helvetica" w:eastAsia="Times New Roman" w:hAnsi="Helvetica" w:cs="Calibri"/>
          <w:sz w:val="26"/>
          <w:szCs w:val="26"/>
        </w:rPr>
        <w:t xml:space="preserve">When Jeanine finished secondary school, she stayed with her family in </w:t>
      </w:r>
      <w:r>
        <w:rPr>
          <w:rFonts w:ascii="Helvetica" w:eastAsia="Times New Roman" w:hAnsi="Helvetica" w:cs="Calibri"/>
          <w:sz w:val="26"/>
          <w:szCs w:val="26"/>
        </w:rPr>
        <w:t xml:space="preserve">the </w:t>
      </w:r>
      <w:r w:rsidRPr="005124CA">
        <w:rPr>
          <w:rFonts w:ascii="Helvetica" w:eastAsia="Times New Roman" w:hAnsi="Helvetica" w:cs="Calibri"/>
          <w:sz w:val="26"/>
          <w:szCs w:val="26"/>
        </w:rPr>
        <w:t>Bethesda</w:t>
      </w:r>
      <w:r>
        <w:rPr>
          <w:rFonts w:ascii="Helvetica" w:eastAsia="Times New Roman" w:hAnsi="Helvetica" w:cs="Calibri"/>
          <w:sz w:val="26"/>
          <w:szCs w:val="26"/>
        </w:rPr>
        <w:t xml:space="preserve"> Home,</w:t>
      </w:r>
      <w:r w:rsidRPr="005124CA">
        <w:rPr>
          <w:rFonts w:ascii="Helvetica" w:eastAsia="Times New Roman" w:hAnsi="Helvetica" w:cs="Calibri"/>
          <w:sz w:val="26"/>
          <w:szCs w:val="26"/>
        </w:rPr>
        <w:t xml:space="preserve"> but she started university. She finished with a degree in economics and is now working at the secondary school in </w:t>
      </w:r>
      <w:proofErr w:type="spellStart"/>
      <w:r w:rsidRPr="005124CA">
        <w:rPr>
          <w:rFonts w:ascii="Helvetica" w:eastAsia="Times New Roman" w:hAnsi="Helvetica" w:cs="Calibri"/>
          <w:sz w:val="26"/>
          <w:szCs w:val="26"/>
        </w:rPr>
        <w:t>Bobo-Dioulasso</w:t>
      </w:r>
      <w:proofErr w:type="spellEnd"/>
      <w:r w:rsidRPr="005124CA">
        <w:rPr>
          <w:rFonts w:ascii="Helvetica" w:eastAsia="Times New Roman" w:hAnsi="Helvetica" w:cs="Calibri"/>
          <w:sz w:val="26"/>
          <w:szCs w:val="26"/>
        </w:rPr>
        <w:t xml:space="preserve">. </w:t>
      </w:r>
    </w:p>
    <w:p w:rsidR="00173FF8" w:rsidRDefault="005124CA" w:rsidP="00C8449D">
      <w:pPr>
        <w:pBdr>
          <w:top w:val="single" w:sz="4" w:space="1" w:color="auto"/>
          <w:left w:val="single" w:sz="4" w:space="4" w:color="auto"/>
          <w:bottom w:val="single" w:sz="4" w:space="1" w:color="auto"/>
          <w:right w:val="single" w:sz="4" w:space="4" w:color="auto"/>
        </w:pBdr>
        <w:jc w:val="center"/>
        <w:rPr>
          <w:rFonts w:ascii="Helvetica" w:eastAsia="Times New Roman" w:hAnsi="Helvetica" w:cs="Calibri"/>
          <w:b/>
          <w:sz w:val="27"/>
          <w:szCs w:val="27"/>
        </w:rPr>
      </w:pPr>
      <w:r w:rsidRPr="00173FF8">
        <w:rPr>
          <w:rFonts w:ascii="Helvetica" w:eastAsia="Times New Roman" w:hAnsi="Helvetica" w:cs="Calibri"/>
          <w:b/>
          <w:sz w:val="27"/>
          <w:szCs w:val="27"/>
        </w:rPr>
        <w:t xml:space="preserve">The story wouldn’t be complete without Jeanine finding the love of her life, </w:t>
      </w:r>
    </w:p>
    <w:p w:rsidR="00DD2495" w:rsidRPr="00173FF8" w:rsidRDefault="00173FF8" w:rsidP="00C8449D">
      <w:pPr>
        <w:pBdr>
          <w:top w:val="single" w:sz="4" w:space="1" w:color="auto"/>
          <w:left w:val="single" w:sz="4" w:space="4" w:color="auto"/>
          <w:bottom w:val="single" w:sz="4" w:space="1" w:color="auto"/>
          <w:right w:val="single" w:sz="4" w:space="4" w:color="auto"/>
        </w:pBdr>
        <w:jc w:val="center"/>
        <w:rPr>
          <w:rFonts w:ascii="Helvetica" w:eastAsia="Times New Roman" w:hAnsi="Helvetica" w:cs="Times New Roman"/>
          <w:b/>
          <w:sz w:val="27"/>
          <w:szCs w:val="27"/>
        </w:rPr>
      </w:pPr>
      <w:r w:rsidRPr="00173FF8">
        <w:rPr>
          <w:rFonts w:ascii="Helvetica" w:eastAsia="Times New Roman" w:hAnsi="Helvetica" w:cs="Times New Roman"/>
          <w:b/>
          <w:noProof/>
          <w:sz w:val="27"/>
          <w:szCs w:val="27"/>
        </w:rPr>
        <w:drawing>
          <wp:anchor distT="0" distB="0" distL="114300" distR="114300" simplePos="0" relativeHeight="251662336" behindDoc="1" locked="0" layoutInCell="1" allowOverlap="1">
            <wp:simplePos x="0" y="0"/>
            <wp:positionH relativeFrom="column">
              <wp:posOffset>-50800</wp:posOffset>
            </wp:positionH>
            <wp:positionV relativeFrom="paragraph">
              <wp:posOffset>99060</wp:posOffset>
            </wp:positionV>
            <wp:extent cx="1381760" cy="1898516"/>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dding_bells.pn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013"/>
                    <a:stretch/>
                  </pic:blipFill>
                  <pic:spPr bwMode="auto">
                    <a:xfrm>
                      <a:off x="0" y="0"/>
                      <a:ext cx="1381760" cy="18985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5124CA" w:rsidRPr="00173FF8">
        <w:rPr>
          <w:rFonts w:ascii="Helvetica" w:eastAsia="Times New Roman" w:hAnsi="Helvetica" w:cs="Calibri"/>
          <w:b/>
          <w:sz w:val="27"/>
          <w:szCs w:val="27"/>
        </w:rPr>
        <w:t>a born-again Christian young man. They will be married April 13!</w:t>
      </w:r>
    </w:p>
    <w:p w:rsidR="00A51323" w:rsidRPr="005124CA" w:rsidRDefault="00C8449D"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r>
        <w:rPr>
          <w:rFonts w:ascii="Helvetica" w:eastAsia="Times New Roman" w:hAnsi="Helvetica" w:cs="Times New Roman"/>
          <w:noProof/>
          <w:sz w:val="26"/>
          <w:szCs w:val="26"/>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50165</wp:posOffset>
            </wp:positionV>
            <wp:extent cx="1615440" cy="1671479"/>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060.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167" b="23297"/>
                    <a:stretch/>
                  </pic:blipFill>
                  <pic:spPr bwMode="auto">
                    <a:xfrm>
                      <a:off x="0" y="0"/>
                      <a:ext cx="1615440" cy="16714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0078A" w:rsidRDefault="00B47561"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r>
        <w:rPr>
          <w:rFonts w:ascii="Helvetica" w:eastAsia="Times New Roman" w:hAnsi="Helvetica" w:cs="Times New Roman"/>
          <w:noProof/>
          <w:sz w:val="26"/>
          <w:szCs w:val="26"/>
        </w:rPr>
        <w:pict>
          <v:shapetype id="_x0000_t202" coordsize="21600,21600" o:spt="202" path="m,l,21600r21600,l21600,xe">
            <v:stroke joinstyle="miter"/>
            <v:path gradientshapeok="t" o:connecttype="rect"/>
          </v:shapetype>
          <v:shape id="Text Box 8" o:spid="_x0000_s1026" type="#_x0000_t202" style="position:absolute;margin-left:378.4pt;margin-top:2.4pt;width:154.4pt;height:107.2pt;z-index:251663360;visibility:visible" fillcolor="white [3201]" stroked="f" strokeweight=".5pt">
            <v:textbox>
              <w:txbxContent>
                <w:p w:rsidR="009C4A72" w:rsidRPr="009C4A72" w:rsidRDefault="00173FF8" w:rsidP="00173FF8">
                  <w:pPr>
                    <w:jc w:val="center"/>
                    <w:rPr>
                      <w:rFonts w:ascii="Helvetica" w:hAnsi="Helvetica"/>
                      <w:sz w:val="26"/>
                      <w:szCs w:val="26"/>
                    </w:rPr>
                  </w:pPr>
                  <w:r w:rsidRPr="00874C0D">
                    <w:rPr>
                      <w:rFonts w:ascii="Helvetica" w:eastAsia="Times New Roman" w:hAnsi="Helvetica" w:cs="Calibri"/>
                      <w:sz w:val="26"/>
                      <w:szCs w:val="26"/>
                    </w:rPr>
                    <w:t>Jeanine’s baby brother is now in 11</w:t>
                  </w:r>
                  <w:r w:rsidRPr="00874C0D">
                    <w:rPr>
                      <w:rFonts w:ascii="Helvetica" w:eastAsia="Times New Roman" w:hAnsi="Helvetica" w:cs="Calibri"/>
                      <w:sz w:val="26"/>
                      <w:szCs w:val="26"/>
                      <w:vertAlign w:val="superscript"/>
                    </w:rPr>
                    <w:t>th</w:t>
                  </w:r>
                  <w:r w:rsidRPr="00874C0D">
                    <w:rPr>
                      <w:rFonts w:ascii="Helvetica" w:eastAsia="Times New Roman" w:hAnsi="Helvetica" w:cs="Calibri"/>
                      <w:sz w:val="26"/>
                      <w:szCs w:val="26"/>
                    </w:rPr>
                    <w:t xml:space="preserve"> grade and although her sister is HIV positive, she has been able to finish secondary school.</w:t>
                  </w:r>
                </w:p>
              </w:txbxContent>
            </v:textbox>
          </v:shape>
        </w:pict>
      </w:r>
    </w:p>
    <w:p w:rsidR="0070078A" w:rsidRDefault="009C4A72"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r>
        <w:rPr>
          <w:rFonts w:ascii="Helvetica" w:eastAsia="Times New Roman" w:hAnsi="Helvetica" w:cs="Times New Roman"/>
          <w:noProof/>
          <w:sz w:val="26"/>
          <w:szCs w:val="26"/>
        </w:rPr>
        <w:drawing>
          <wp:anchor distT="0" distB="0" distL="114300" distR="114300" simplePos="0" relativeHeight="251661312" behindDoc="0" locked="0" layoutInCell="1" allowOverlap="1">
            <wp:simplePos x="0" y="0"/>
            <wp:positionH relativeFrom="column">
              <wp:posOffset>1513840</wp:posOffset>
            </wp:positionH>
            <wp:positionV relativeFrom="paragraph">
              <wp:posOffset>187325</wp:posOffset>
            </wp:positionV>
            <wp:extent cx="1066800" cy="9444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dding_rings.webp"/>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741" t="12018" r="7453" b="12020"/>
                    <a:stretch/>
                  </pic:blipFill>
                  <pic:spPr bwMode="auto">
                    <a:xfrm>
                      <a:off x="0" y="0"/>
                      <a:ext cx="1066800" cy="9444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0078A" w:rsidRDefault="0070078A"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p>
    <w:p w:rsidR="0070078A" w:rsidRDefault="0070078A"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p>
    <w:p w:rsidR="00C8449D" w:rsidRDefault="00C8449D"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p>
    <w:p w:rsidR="00C8449D" w:rsidRDefault="00C8449D"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p>
    <w:p w:rsidR="00C8449D" w:rsidRDefault="00C8449D"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p>
    <w:p w:rsidR="0070078A" w:rsidRDefault="0070078A" w:rsidP="00C8449D">
      <w:pPr>
        <w:pBdr>
          <w:top w:val="single" w:sz="4" w:space="1" w:color="auto"/>
          <w:left w:val="single" w:sz="4" w:space="4" w:color="auto"/>
          <w:bottom w:val="single" w:sz="4" w:space="1" w:color="auto"/>
          <w:right w:val="single" w:sz="4" w:space="4" w:color="auto"/>
        </w:pBdr>
        <w:rPr>
          <w:rFonts w:ascii="Helvetica" w:eastAsia="Times New Roman" w:hAnsi="Helvetica" w:cs="Times New Roman"/>
          <w:sz w:val="26"/>
          <w:szCs w:val="26"/>
        </w:rPr>
      </w:pPr>
    </w:p>
    <w:p w:rsidR="00874C0D" w:rsidRDefault="00B47561" w:rsidP="00EA6ADA">
      <w:pPr>
        <w:spacing w:before="100" w:beforeAutospacing="1" w:after="100" w:afterAutospacing="1"/>
        <w:rPr>
          <w:rFonts w:ascii="Helvetica" w:eastAsia="Times New Roman" w:hAnsi="Helvetica" w:cs="Calibri"/>
          <w:b/>
          <w:sz w:val="26"/>
          <w:szCs w:val="26"/>
          <w:u w:val="single"/>
        </w:rPr>
      </w:pPr>
      <w:r w:rsidRPr="00B47561">
        <w:rPr>
          <w:rFonts w:ascii="Helvetica" w:eastAsia="Times New Roman" w:hAnsi="Helvetica" w:cs="Calibri"/>
          <w:noProof/>
          <w:sz w:val="26"/>
          <w:szCs w:val="26"/>
        </w:rPr>
        <w:pict>
          <v:shape id="Text Box 12" o:spid="_x0000_s1027" type="#_x0000_t202" style="position:absolute;margin-left:412pt;margin-top:92.4pt;width:136.8pt;height:27.2pt;rotation:-570460fd;z-index:251667456;visibility:visible;mso-width-relative:margin" fillcolor="white [3201]" strokeweight=".5pt">
            <v:textbox style="mso-next-textbox:#Text Box 12">
              <w:txbxContent>
                <w:p w:rsidR="00715851" w:rsidRPr="00715851" w:rsidRDefault="00715851">
                  <w:pPr>
                    <w:rPr>
                      <w:rFonts w:ascii="Helvetica" w:hAnsi="Helvetica"/>
                      <w:b/>
                      <w:sz w:val="32"/>
                      <w:szCs w:val="32"/>
                    </w:rPr>
                  </w:pPr>
                  <w:r w:rsidRPr="00715851">
                    <w:rPr>
                      <w:rFonts w:ascii="Helvetica" w:hAnsi="Helvetica"/>
                      <w:b/>
                      <w:sz w:val="32"/>
                      <w:szCs w:val="32"/>
                    </w:rPr>
                    <w:t>www.wacm.info</w:t>
                  </w:r>
                </w:p>
              </w:txbxContent>
            </v:textbox>
          </v:shape>
        </w:pict>
      </w:r>
      <w:r w:rsidR="00874C0D" w:rsidRPr="00874C0D">
        <w:rPr>
          <w:rFonts w:ascii="Helvetica" w:eastAsia="Times New Roman" w:hAnsi="Helvetica" w:cs="Calibri"/>
          <w:sz w:val="26"/>
          <w:szCs w:val="26"/>
        </w:rPr>
        <w:t>We still need more child sponsors. Sponsors have a special responsibility to pray for the children they sponsor. Pray that they will receive Jesus Christ as their Savior and grow spiritually. Pray for their classroom studies. Pray for their families</w:t>
      </w:r>
      <w:r w:rsidR="00874C0D">
        <w:rPr>
          <w:rFonts w:ascii="Helvetica" w:eastAsia="Times New Roman" w:hAnsi="Helvetica" w:cs="Calibri"/>
          <w:sz w:val="26"/>
          <w:szCs w:val="26"/>
        </w:rPr>
        <w:t>. Child sponsorship starts with the youngest children, but if you continue in your sponsorship, you will likely see them either learn a craft or be an apprentice, or go on to university.</w:t>
      </w:r>
    </w:p>
    <w:p w:rsidR="006A3CD0" w:rsidRPr="00874C0D" w:rsidRDefault="006A3CD0" w:rsidP="00EA6ADA">
      <w:pPr>
        <w:spacing w:before="100" w:beforeAutospacing="1" w:after="100" w:afterAutospacing="1"/>
        <w:rPr>
          <w:rFonts w:ascii="Helvetica" w:eastAsia="Times New Roman" w:hAnsi="Helvetica" w:cs="Calibri"/>
          <w:b/>
          <w:sz w:val="26"/>
          <w:szCs w:val="26"/>
          <w:u w:val="single"/>
        </w:rPr>
      </w:pPr>
      <w:r w:rsidRPr="00874C0D">
        <w:rPr>
          <w:rFonts w:ascii="Helvetica" w:eastAsia="Times New Roman" w:hAnsi="Helvetica" w:cs="Calibri"/>
          <w:b/>
          <w:sz w:val="26"/>
          <w:szCs w:val="26"/>
          <w:u w:val="single"/>
        </w:rPr>
        <w:t>Upcoming Events:</w:t>
      </w:r>
    </w:p>
    <w:p w:rsidR="00874C0D" w:rsidRPr="00874C0D" w:rsidRDefault="003529A1" w:rsidP="00874C0D">
      <w:pPr>
        <w:pStyle w:val="ListParagraph"/>
        <w:numPr>
          <w:ilvl w:val="0"/>
          <w:numId w:val="1"/>
        </w:numPr>
        <w:spacing w:before="100" w:beforeAutospacing="1" w:after="100" w:afterAutospacing="1"/>
        <w:rPr>
          <w:rFonts w:ascii="Helvetica" w:eastAsia="Times New Roman" w:hAnsi="Helvetica" w:cs="Calibri"/>
          <w:sz w:val="26"/>
          <w:szCs w:val="26"/>
        </w:rPr>
      </w:pPr>
      <w:r w:rsidRPr="00874C0D">
        <w:rPr>
          <w:rFonts w:ascii="Helvetica" w:eastAsia="Times New Roman" w:hAnsi="Helvetica" w:cs="Calibri"/>
          <w:sz w:val="26"/>
          <w:szCs w:val="26"/>
        </w:rPr>
        <w:t xml:space="preserve">March 4-6 will be a seminar on evangelism in the village of </w:t>
      </w:r>
      <w:proofErr w:type="spellStart"/>
      <w:r w:rsidRPr="00874C0D">
        <w:rPr>
          <w:rFonts w:ascii="Helvetica" w:eastAsia="Times New Roman" w:hAnsi="Helvetica" w:cs="Calibri"/>
          <w:sz w:val="26"/>
          <w:szCs w:val="26"/>
        </w:rPr>
        <w:t>Bar</w:t>
      </w:r>
      <w:r w:rsidR="00874C0D">
        <w:rPr>
          <w:rFonts w:ascii="Helvetica" w:eastAsia="Times New Roman" w:hAnsi="Helvetica" w:cs="Calibri"/>
          <w:sz w:val="26"/>
          <w:szCs w:val="26"/>
        </w:rPr>
        <w:t>é</w:t>
      </w:r>
      <w:proofErr w:type="spellEnd"/>
      <w:r w:rsidR="00874C0D">
        <w:rPr>
          <w:rFonts w:ascii="Helvetica" w:eastAsia="Times New Roman" w:hAnsi="Helvetica" w:cs="Calibri"/>
          <w:sz w:val="26"/>
          <w:szCs w:val="26"/>
        </w:rPr>
        <w:t>.</w:t>
      </w:r>
      <w:r w:rsidRPr="00874C0D">
        <w:rPr>
          <w:rFonts w:ascii="Helvetica" w:eastAsia="Times New Roman" w:hAnsi="Helvetica" w:cs="Calibri"/>
          <w:sz w:val="26"/>
          <w:szCs w:val="26"/>
        </w:rPr>
        <w:t xml:space="preserve"> Most of the participants are </w:t>
      </w:r>
      <w:r w:rsidR="001E2522">
        <w:rPr>
          <w:rFonts w:ascii="Helvetica" w:eastAsia="Times New Roman" w:hAnsi="Helvetica" w:cs="Calibri"/>
          <w:sz w:val="26"/>
          <w:szCs w:val="26"/>
        </w:rPr>
        <w:t>not educated</w:t>
      </w:r>
      <w:r w:rsidRPr="00874C0D">
        <w:rPr>
          <w:rFonts w:ascii="Helvetica" w:eastAsia="Times New Roman" w:hAnsi="Helvetica" w:cs="Calibri"/>
          <w:sz w:val="26"/>
          <w:szCs w:val="26"/>
        </w:rPr>
        <w:t xml:space="preserve">, so the material will be presented in the </w:t>
      </w:r>
      <w:proofErr w:type="spellStart"/>
      <w:r w:rsidRPr="00874C0D">
        <w:rPr>
          <w:rFonts w:ascii="Helvetica" w:eastAsia="Times New Roman" w:hAnsi="Helvetica" w:cs="Calibri"/>
          <w:sz w:val="26"/>
          <w:szCs w:val="26"/>
        </w:rPr>
        <w:t>Jula</w:t>
      </w:r>
      <w:proofErr w:type="spellEnd"/>
      <w:r w:rsidRPr="00874C0D">
        <w:rPr>
          <w:rFonts w:ascii="Helvetica" w:eastAsia="Times New Roman" w:hAnsi="Helvetica" w:cs="Calibri"/>
          <w:sz w:val="26"/>
          <w:szCs w:val="26"/>
        </w:rPr>
        <w:t xml:space="preserve"> language.</w:t>
      </w:r>
    </w:p>
    <w:p w:rsidR="003529A1" w:rsidRPr="00874C0D" w:rsidRDefault="003529A1" w:rsidP="00874C0D">
      <w:pPr>
        <w:pStyle w:val="ListParagraph"/>
        <w:numPr>
          <w:ilvl w:val="0"/>
          <w:numId w:val="1"/>
        </w:numPr>
        <w:spacing w:before="100" w:beforeAutospacing="1" w:after="100" w:afterAutospacing="1"/>
        <w:rPr>
          <w:rFonts w:ascii="Helvetica" w:eastAsia="Times New Roman" w:hAnsi="Helvetica" w:cs="Calibri"/>
          <w:sz w:val="26"/>
          <w:szCs w:val="26"/>
        </w:rPr>
      </w:pPr>
      <w:r w:rsidRPr="00874C0D">
        <w:rPr>
          <w:rFonts w:ascii="Helvetica" w:eastAsia="Times New Roman" w:hAnsi="Helvetica" w:cs="Calibri"/>
          <w:sz w:val="26"/>
          <w:szCs w:val="26"/>
        </w:rPr>
        <w:t xml:space="preserve">March 6-11 will be the annual convention for the churches of the cities of </w:t>
      </w:r>
      <w:proofErr w:type="spellStart"/>
      <w:r w:rsidRPr="00874C0D">
        <w:rPr>
          <w:rFonts w:ascii="Helvetica" w:eastAsia="Times New Roman" w:hAnsi="Helvetica" w:cs="Calibri"/>
          <w:sz w:val="26"/>
          <w:szCs w:val="26"/>
        </w:rPr>
        <w:t>Bobo</w:t>
      </w:r>
      <w:proofErr w:type="spellEnd"/>
      <w:r w:rsidRPr="00874C0D">
        <w:rPr>
          <w:rFonts w:ascii="Helvetica" w:eastAsia="Times New Roman" w:hAnsi="Helvetica" w:cs="Calibri"/>
          <w:sz w:val="26"/>
          <w:szCs w:val="26"/>
        </w:rPr>
        <w:t xml:space="preserve"> and </w:t>
      </w:r>
      <w:proofErr w:type="spellStart"/>
      <w:r w:rsidRPr="00874C0D">
        <w:rPr>
          <w:rFonts w:ascii="Helvetica" w:eastAsia="Times New Roman" w:hAnsi="Helvetica" w:cs="Calibri"/>
          <w:sz w:val="26"/>
          <w:szCs w:val="26"/>
        </w:rPr>
        <w:t>Dedougou</w:t>
      </w:r>
      <w:proofErr w:type="spellEnd"/>
      <w:r w:rsidRPr="00874C0D">
        <w:rPr>
          <w:rFonts w:ascii="Helvetica" w:eastAsia="Times New Roman" w:hAnsi="Helvetica" w:cs="Calibri"/>
          <w:sz w:val="26"/>
          <w:szCs w:val="26"/>
        </w:rPr>
        <w:t xml:space="preserve">, held in the village of </w:t>
      </w:r>
      <w:proofErr w:type="spellStart"/>
      <w:r w:rsidRPr="00874C0D">
        <w:rPr>
          <w:rFonts w:ascii="Helvetica" w:eastAsia="Times New Roman" w:hAnsi="Helvetica" w:cs="Calibri"/>
          <w:sz w:val="26"/>
          <w:szCs w:val="26"/>
        </w:rPr>
        <w:t>Bar</w:t>
      </w:r>
      <w:r w:rsidR="001E2522">
        <w:rPr>
          <w:rFonts w:ascii="Helvetica" w:eastAsia="Times New Roman" w:hAnsi="Helvetica" w:cs="Calibri"/>
          <w:sz w:val="26"/>
          <w:szCs w:val="26"/>
        </w:rPr>
        <w:t>é</w:t>
      </w:r>
      <w:proofErr w:type="spellEnd"/>
      <w:r w:rsidRPr="00874C0D">
        <w:rPr>
          <w:rFonts w:ascii="Helvetica" w:eastAsia="Times New Roman" w:hAnsi="Helvetica" w:cs="Calibri"/>
          <w:sz w:val="26"/>
          <w:szCs w:val="26"/>
        </w:rPr>
        <w:t>. Pray for good participation and encouragement.</w:t>
      </w:r>
    </w:p>
    <w:p w:rsidR="003529A1" w:rsidRDefault="00B47561" w:rsidP="00874C0D">
      <w:pPr>
        <w:pStyle w:val="ListParagraph"/>
        <w:numPr>
          <w:ilvl w:val="0"/>
          <w:numId w:val="1"/>
        </w:numPr>
        <w:spacing w:before="100" w:beforeAutospacing="1" w:after="100" w:afterAutospacing="1"/>
        <w:rPr>
          <w:rFonts w:ascii="Helvetica" w:eastAsia="Times New Roman" w:hAnsi="Helvetica" w:cs="Calibri"/>
          <w:sz w:val="26"/>
          <w:szCs w:val="26"/>
        </w:rPr>
      </w:pPr>
      <w:r w:rsidRPr="00B47561">
        <w:rPr>
          <w:rFonts w:ascii="Helvetica" w:eastAsia="Times New Roman" w:hAnsi="Helvetica" w:cs="Times New Roman"/>
          <w:noProof/>
          <w:sz w:val="26"/>
          <w:szCs w:val="26"/>
        </w:rPr>
        <w:pict>
          <v:shape id="Text Box 11" o:spid="_x0000_s1028" type="#_x0000_t202" style="position:absolute;left:0;text-align:left;margin-left:293.6pt;margin-top:34.2pt;width:281.6pt;height:129.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" fillcolor="white [3201]" stroked="f" strokeweight=".5pt">
            <v:textbox>
              <w:txbxContent>
                <w:p w:rsidR="002A5143" w:rsidRPr="0081020E" w:rsidRDefault="002A5143" w:rsidP="0081020E">
                  <w:pPr>
                    <w:jc w:val="center"/>
                    <w:rPr>
                      <w:rFonts w:ascii="Helvetica" w:eastAsia="Times New Roman" w:hAnsi="Helvetica" w:cs="Calibri"/>
                      <w:sz w:val="26"/>
                      <w:szCs w:val="26"/>
                    </w:rPr>
                  </w:pPr>
                  <w:r>
                    <w:rPr>
                      <w:rFonts w:ascii="Helvetica" w:eastAsia="Times New Roman" w:hAnsi="Helvetica" w:cs="Calibri"/>
                      <w:sz w:val="26"/>
                      <w:szCs w:val="26"/>
                    </w:rPr>
                    <w:t>Thank</w:t>
                  </w:r>
                  <w:r w:rsidR="0081020E">
                    <w:rPr>
                      <w:rFonts w:ascii="Helvetica" w:eastAsia="Times New Roman" w:hAnsi="Helvetica" w:cs="Calibri"/>
                      <w:sz w:val="26"/>
                      <w:szCs w:val="26"/>
                    </w:rPr>
                    <w:t xml:space="preserve"> you</w:t>
                  </w:r>
                  <w:r>
                    <w:rPr>
                      <w:rFonts w:ascii="Helvetica" w:eastAsia="Times New Roman" w:hAnsi="Helvetica" w:cs="Calibri"/>
                      <w:sz w:val="26"/>
                      <w:szCs w:val="26"/>
                    </w:rPr>
                    <w:t xml:space="preserve"> for your faithful prayers and support</w:t>
                  </w:r>
                  <w:r w:rsidR="0081020E">
                    <w:rPr>
                      <w:rFonts w:ascii="Helvetica" w:eastAsia="Times New Roman" w:hAnsi="Helvetica" w:cs="Calibri"/>
                      <w:sz w:val="26"/>
                      <w:szCs w:val="26"/>
                    </w:rPr>
                    <w:t>.</w:t>
                  </w:r>
                  <w:bookmarkStart w:id="0" w:name="_GoBack"/>
                  <w:bookmarkEnd w:id="0"/>
                  <w:r w:rsidR="0081020E">
                    <w:rPr>
                      <w:rFonts w:ascii="Helvetica" w:eastAsia="Times New Roman" w:hAnsi="Helvetica" w:cs="Calibri"/>
                      <w:sz w:val="26"/>
                      <w:szCs w:val="26"/>
                    </w:rPr>
                    <w:t xml:space="preserve"> </w:t>
                  </w:r>
                  <w:r>
                    <w:rPr>
                      <w:rFonts w:ascii="Helvetica" w:hAnsi="Helvetica"/>
                      <w:sz w:val="26"/>
                      <w:szCs w:val="26"/>
                    </w:rPr>
                    <w:t>God Bless YOU!</w:t>
                  </w:r>
                </w:p>
                <w:p w:rsidR="002A5143" w:rsidRPr="00F675CC" w:rsidRDefault="002A5143" w:rsidP="00A93A48">
                  <w:pPr>
                    <w:jc w:val="center"/>
                    <w:rPr>
                      <w:rFonts w:ascii="Helvetica" w:hAnsi="Helvetica"/>
                      <w:sz w:val="26"/>
                      <w:szCs w:val="26"/>
                    </w:rPr>
                  </w:pPr>
                  <w:r w:rsidRPr="00F675CC">
                    <w:rPr>
                      <w:rFonts w:ascii="Helvetica" w:hAnsi="Helvetica"/>
                      <w:sz w:val="26"/>
                      <w:szCs w:val="26"/>
                    </w:rPr>
                    <w:t xml:space="preserve">~ Judy Hull reporting for Dr. </w:t>
                  </w:r>
                  <w:proofErr w:type="spellStart"/>
                  <w:r w:rsidRPr="00F675CC">
                    <w:rPr>
                      <w:rFonts w:ascii="Helvetica" w:hAnsi="Helvetica"/>
                      <w:sz w:val="26"/>
                      <w:szCs w:val="26"/>
                    </w:rPr>
                    <w:t>Moussa</w:t>
                  </w:r>
                  <w:proofErr w:type="spellEnd"/>
                  <w:r w:rsidRPr="00F675CC">
                    <w:rPr>
                      <w:rFonts w:ascii="Helvetica" w:hAnsi="Helvetica"/>
                      <w:sz w:val="26"/>
                      <w:szCs w:val="26"/>
                    </w:rPr>
                    <w:t xml:space="preserve"> </w:t>
                  </w:r>
                  <w:proofErr w:type="spellStart"/>
                  <w:r w:rsidRPr="00F675CC">
                    <w:rPr>
                      <w:rFonts w:ascii="Helvetica" w:hAnsi="Helvetica"/>
                      <w:sz w:val="26"/>
                      <w:szCs w:val="26"/>
                    </w:rPr>
                    <w:t>Coulibaly</w:t>
                  </w:r>
                  <w:proofErr w:type="spellEnd"/>
                </w:p>
                <w:p w:rsidR="002A5143" w:rsidRPr="00B85961" w:rsidRDefault="002A5143" w:rsidP="00A93A48">
                  <w:pPr>
                    <w:jc w:val="center"/>
                    <w:rPr>
                      <w:rFonts w:ascii="Helvetica" w:hAnsi="Helvetica"/>
                      <w:sz w:val="13"/>
                      <w:szCs w:val="13"/>
                    </w:rPr>
                  </w:pPr>
                </w:p>
                <w:p w:rsidR="002A5143" w:rsidRDefault="002A5143" w:rsidP="00A93A48">
                  <w:pPr>
                    <w:jc w:val="center"/>
                    <w:rPr>
                      <w:rFonts w:ascii="Helvetica" w:hAnsi="Helvetica"/>
                      <w:sz w:val="26"/>
                      <w:szCs w:val="26"/>
                    </w:rPr>
                  </w:pPr>
                  <w:r>
                    <w:rPr>
                      <w:rFonts w:ascii="Helvetica" w:hAnsi="Helvetica"/>
                      <w:sz w:val="26"/>
                      <w:szCs w:val="26"/>
                    </w:rPr>
                    <w:t>Donations can be received at:</w:t>
                  </w:r>
                </w:p>
                <w:p w:rsidR="00B85961" w:rsidRDefault="00B85961" w:rsidP="00A93A48">
                  <w:pPr>
                    <w:jc w:val="center"/>
                    <w:rPr>
                      <w:rFonts w:ascii="Helvetica" w:hAnsi="Helvetica"/>
                      <w:sz w:val="26"/>
                      <w:szCs w:val="26"/>
                    </w:rPr>
                  </w:pPr>
                  <w:r>
                    <w:rPr>
                      <w:rFonts w:ascii="Helvetica" w:hAnsi="Helvetica"/>
                      <w:sz w:val="26"/>
                      <w:szCs w:val="26"/>
                    </w:rPr>
                    <w:t>West African Christian Ministries</w:t>
                  </w:r>
                </w:p>
                <w:p w:rsidR="002A5143" w:rsidRDefault="002A5143" w:rsidP="00A93A48">
                  <w:pPr>
                    <w:jc w:val="center"/>
                    <w:rPr>
                      <w:rFonts w:ascii="Helvetica" w:hAnsi="Helvetica"/>
                      <w:sz w:val="26"/>
                      <w:szCs w:val="26"/>
                    </w:rPr>
                  </w:pPr>
                  <w:r>
                    <w:rPr>
                      <w:rFonts w:ascii="Helvetica" w:hAnsi="Helvetica"/>
                      <w:sz w:val="26"/>
                      <w:szCs w:val="26"/>
                    </w:rPr>
                    <w:t>P.O. Box 429</w:t>
                  </w:r>
                </w:p>
                <w:p w:rsidR="002A5143" w:rsidRPr="002A5143" w:rsidRDefault="002A5143" w:rsidP="00A93A48">
                  <w:pPr>
                    <w:jc w:val="center"/>
                    <w:rPr>
                      <w:rFonts w:ascii="Helvetica" w:hAnsi="Helvetica"/>
                      <w:sz w:val="26"/>
                      <w:szCs w:val="26"/>
                    </w:rPr>
                  </w:pPr>
                  <w:r>
                    <w:rPr>
                      <w:rFonts w:ascii="Helvetica" w:hAnsi="Helvetica"/>
                      <w:sz w:val="26"/>
                      <w:szCs w:val="26"/>
                    </w:rPr>
                    <w:t>Valparaiso, Indiana. 46385</w:t>
                  </w:r>
                </w:p>
              </w:txbxContent>
            </v:textbox>
          </v:shape>
        </w:pict>
      </w:r>
      <w:r w:rsidR="00093F4A">
        <w:rPr>
          <w:rFonts w:ascii="Helvetica" w:eastAsia="Times New Roman" w:hAnsi="Helvetica" w:cs="Calibri"/>
          <w:noProof/>
          <w:sz w:val="26"/>
          <w:szCs w:val="26"/>
        </w:rPr>
        <w:drawing>
          <wp:anchor distT="0" distB="0" distL="114300" distR="114300" simplePos="0" relativeHeight="251664384" behindDoc="0" locked="0" layoutInCell="1" allowOverlap="1">
            <wp:simplePos x="0" y="0"/>
            <wp:positionH relativeFrom="column">
              <wp:posOffset>-182880</wp:posOffset>
            </wp:positionH>
            <wp:positionV relativeFrom="paragraph">
              <wp:posOffset>485140</wp:posOffset>
            </wp:positionV>
            <wp:extent cx="3882390" cy="155448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0_0085.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6621"/>
                    <a:stretch/>
                  </pic:blipFill>
                  <pic:spPr bwMode="auto">
                    <a:xfrm>
                      <a:off x="0" y="0"/>
                      <a:ext cx="3882390" cy="15544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3529A1" w:rsidRPr="00874C0D">
        <w:rPr>
          <w:rFonts w:ascii="Helvetica" w:eastAsia="Times New Roman" w:hAnsi="Helvetica" w:cs="Calibri"/>
          <w:sz w:val="26"/>
          <w:szCs w:val="26"/>
        </w:rPr>
        <w:t xml:space="preserve">March 22-30 will be a national week of prayer and fasting for </w:t>
      </w:r>
      <w:r w:rsidR="003529A1" w:rsidRPr="001E2522">
        <w:rPr>
          <w:rFonts w:ascii="Helvetica" w:eastAsia="Times New Roman" w:hAnsi="Helvetica" w:cs="Calibri"/>
          <w:i/>
          <w:sz w:val="26"/>
          <w:szCs w:val="26"/>
        </w:rPr>
        <w:t>all</w:t>
      </w:r>
      <w:r w:rsidR="003529A1" w:rsidRPr="00874C0D">
        <w:rPr>
          <w:rFonts w:ascii="Helvetica" w:eastAsia="Times New Roman" w:hAnsi="Helvetica" w:cs="Calibri"/>
          <w:sz w:val="26"/>
          <w:szCs w:val="26"/>
        </w:rPr>
        <w:t xml:space="preserve"> the churches of Burkina Faso. There is much need, so let’s pray with them.</w:t>
      </w:r>
    </w:p>
    <w:p w:rsidR="00A93A48" w:rsidRPr="00A93A48" w:rsidRDefault="00A93A48" w:rsidP="00A93A48">
      <w:pPr>
        <w:spacing w:before="100" w:beforeAutospacing="1" w:after="100" w:afterAutospacing="1"/>
        <w:rPr>
          <w:rFonts w:ascii="Helvetica" w:eastAsia="Times New Roman" w:hAnsi="Helvetica" w:cs="Calibri"/>
          <w:sz w:val="26"/>
          <w:szCs w:val="26"/>
        </w:rPr>
      </w:pPr>
    </w:p>
    <w:p w:rsidR="009C4A72" w:rsidRPr="009C4A72" w:rsidRDefault="009C4A72" w:rsidP="009C4A72">
      <w:pPr>
        <w:spacing w:before="100" w:beforeAutospacing="1" w:after="100" w:afterAutospacing="1"/>
        <w:rPr>
          <w:rFonts w:ascii="Helvetica" w:eastAsia="Times New Roman" w:hAnsi="Helvetica" w:cs="Calibri"/>
          <w:sz w:val="26"/>
          <w:szCs w:val="26"/>
        </w:rPr>
      </w:pPr>
    </w:p>
    <w:p w:rsidR="00D62F7E" w:rsidRPr="00874C0D" w:rsidRDefault="00D62F7E" w:rsidP="00874C0D">
      <w:pPr>
        <w:spacing w:before="100" w:beforeAutospacing="1" w:after="100" w:afterAutospacing="1"/>
        <w:rPr>
          <w:rFonts w:ascii="Helvetica" w:eastAsia="Times New Roman" w:hAnsi="Helvetica" w:cs="Calibri"/>
          <w:sz w:val="26"/>
          <w:szCs w:val="26"/>
        </w:rPr>
      </w:pPr>
    </w:p>
    <w:sectPr w:rsidR="00D62F7E" w:rsidRPr="00874C0D" w:rsidSect="00A51323">
      <w:pgSz w:w="12240" w:h="15840"/>
      <w:pgMar w:top="576" w:right="576" w:bottom="80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C2731"/>
    <w:multiLevelType w:val="hybridMultilevel"/>
    <w:tmpl w:val="5CA8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51323"/>
    <w:rsid w:val="00093F4A"/>
    <w:rsid w:val="000C6DD8"/>
    <w:rsid w:val="00173FF8"/>
    <w:rsid w:val="001E2522"/>
    <w:rsid w:val="002A5143"/>
    <w:rsid w:val="003529A1"/>
    <w:rsid w:val="005124CA"/>
    <w:rsid w:val="0054176F"/>
    <w:rsid w:val="006A3CD0"/>
    <w:rsid w:val="006E704C"/>
    <w:rsid w:val="00700727"/>
    <w:rsid w:val="0070078A"/>
    <w:rsid w:val="00715851"/>
    <w:rsid w:val="007B6475"/>
    <w:rsid w:val="00807FE3"/>
    <w:rsid w:val="0081020E"/>
    <w:rsid w:val="00874C0D"/>
    <w:rsid w:val="009C4A72"/>
    <w:rsid w:val="00A11E79"/>
    <w:rsid w:val="00A51323"/>
    <w:rsid w:val="00A93A48"/>
    <w:rsid w:val="00B47561"/>
    <w:rsid w:val="00B85961"/>
    <w:rsid w:val="00C8449D"/>
    <w:rsid w:val="00D62F7E"/>
    <w:rsid w:val="00DD2495"/>
    <w:rsid w:val="00EA6ADA"/>
    <w:rsid w:val="00F675CC"/>
    <w:rsid w:val="00F70B61"/>
    <w:rsid w:val="00F90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5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Hull</dc:creator>
  <cp:lastModifiedBy>Ruth Fortney</cp:lastModifiedBy>
  <cp:revision>2</cp:revision>
  <cp:lastPrinted>2024-02-28T03:32:00Z</cp:lastPrinted>
  <dcterms:created xsi:type="dcterms:W3CDTF">2024-02-28T21:48:00Z</dcterms:created>
  <dcterms:modified xsi:type="dcterms:W3CDTF">2024-02-28T21:48:00Z</dcterms:modified>
</cp:coreProperties>
</file>